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1A9C" w14:textId="77777777" w:rsidR="00BA3966" w:rsidRPr="00BA3966" w:rsidRDefault="00326540" w:rsidP="00326540">
      <w:pPr>
        <w:jc w:val="center"/>
        <w:rPr>
          <w:rStyle w:val="Hyperlink"/>
        </w:rPr>
      </w:pPr>
      <w:r>
        <w:rPr>
          <w:b/>
          <w:sz w:val="32"/>
          <w:szCs w:val="32"/>
        </w:rPr>
        <w:t xml:space="preserve">Army Spouse Re-Licensure/Re-certification </w:t>
      </w:r>
      <w:r w:rsidR="00E14DC8">
        <w:rPr>
          <w:b/>
          <w:sz w:val="32"/>
          <w:szCs w:val="32"/>
        </w:rPr>
        <w:t>Reimbursement</w:t>
      </w:r>
      <w:r w:rsidR="00BA3966" w:rsidRPr="00BA3966">
        <w:fldChar w:fldCharType="begin"/>
      </w:r>
      <w:r w:rsidR="00BA3966" w:rsidRPr="00BA3966">
        <w:instrText xml:space="preserve"> HYPERLINK "https://www.militaryonesource.mil/education-employment/for-spouses/education-training-licensing/transferring-your-professional-license-what-s-involved/" \l "accordiongroup-army-spouse-licensure-reimbursement-policy-panel" </w:instrText>
      </w:r>
      <w:r w:rsidR="00BA3966" w:rsidRPr="00BA3966">
        <w:fldChar w:fldCharType="separate"/>
      </w:r>
    </w:p>
    <w:p w14:paraId="0517B55B" w14:textId="77777777" w:rsidR="00BA3966" w:rsidRPr="00BA3966" w:rsidRDefault="00BA3966" w:rsidP="00326540">
      <w:pPr>
        <w:jc w:val="center"/>
      </w:pPr>
      <w:r w:rsidRPr="00BA3966">
        <w:fldChar w:fldCharType="end"/>
      </w:r>
    </w:p>
    <w:p w14:paraId="79951FFF" w14:textId="77777777" w:rsidR="00BA3966" w:rsidRPr="00BA3966" w:rsidRDefault="00BA3966" w:rsidP="00BA3966">
      <w:pPr>
        <w:numPr>
          <w:ilvl w:val="0"/>
          <w:numId w:val="1"/>
        </w:numPr>
      </w:pPr>
      <w:r w:rsidRPr="00BA3966">
        <w:rPr>
          <w:b/>
          <w:bCs/>
        </w:rPr>
        <w:t>Who’s eligible?</w:t>
      </w:r>
      <w:r w:rsidRPr="00BA3966">
        <w:t> Military spouses of soldiers of any rank who moved across state lines due to a PCS under accompanied orders, and who wish to pursue the same licensure or certification in their new location.</w:t>
      </w:r>
    </w:p>
    <w:p w14:paraId="68F985D3" w14:textId="77777777" w:rsidR="00BA3966" w:rsidRPr="00BA3966" w:rsidRDefault="00BA3966" w:rsidP="00BA3966">
      <w:pPr>
        <w:numPr>
          <w:ilvl w:val="0"/>
          <w:numId w:val="1"/>
        </w:numPr>
      </w:pPr>
      <w:r w:rsidRPr="00BA3966">
        <w:rPr>
          <w:b/>
          <w:bCs/>
        </w:rPr>
        <w:t>What can get reimbursed?</w:t>
      </w:r>
      <w:r w:rsidRPr="00BA3966">
        <w:t> The Army defines “qualified relicensing costs” as any fees or costs associated with getting the same or similar license in a new state that a military spouse held at their previous location. This includes exam and registration fees. You can receive up to $1,000 in reimbursement per move.</w:t>
      </w:r>
    </w:p>
    <w:p w14:paraId="478FEA29" w14:textId="77777777" w:rsidR="00BA3966" w:rsidRPr="00BA3966" w:rsidRDefault="00BA3966" w:rsidP="00BA3966">
      <w:pPr>
        <w:numPr>
          <w:ilvl w:val="0"/>
          <w:numId w:val="1"/>
        </w:numPr>
      </w:pPr>
      <w:r w:rsidRPr="00BA3966">
        <w:rPr>
          <w:b/>
          <w:bCs/>
        </w:rPr>
        <w:t>What documents do you need?</w:t>
      </w:r>
      <w:r w:rsidRPr="00BA3966">
        <w:t> You’ll need:</w:t>
      </w:r>
    </w:p>
    <w:p w14:paraId="7717000E" w14:textId="77777777" w:rsidR="00BA3966" w:rsidRPr="00BA3966" w:rsidRDefault="00BA3966" w:rsidP="00BA3966">
      <w:pPr>
        <w:numPr>
          <w:ilvl w:val="1"/>
          <w:numId w:val="1"/>
        </w:numPr>
      </w:pPr>
      <w:r w:rsidRPr="00BA3966">
        <w:t>Standard Form 1034, “Public Voucher for Purchases and Services Other Than Personal”</w:t>
      </w:r>
    </w:p>
    <w:p w14:paraId="486A1F22" w14:textId="77777777" w:rsidR="00BA3966" w:rsidRPr="00BA3966" w:rsidRDefault="00BA3966" w:rsidP="00BA3966">
      <w:pPr>
        <w:numPr>
          <w:ilvl w:val="1"/>
          <w:numId w:val="1"/>
        </w:numPr>
      </w:pPr>
      <w:r w:rsidRPr="00BA3966">
        <w:t>Copy of PCS orders</w:t>
      </w:r>
      <w:r>
        <w:t xml:space="preserve"> from previous and current duty station</w:t>
      </w:r>
    </w:p>
    <w:p w14:paraId="2A39338B" w14:textId="77777777" w:rsidR="00BA3966" w:rsidRPr="00BA3966" w:rsidRDefault="00BA3966" w:rsidP="00BA3966">
      <w:pPr>
        <w:numPr>
          <w:ilvl w:val="1"/>
          <w:numId w:val="1"/>
        </w:numPr>
      </w:pPr>
      <w:r w:rsidRPr="00BA3966">
        <w:t>Copy of spouse’s previous state license or certification that was valid at the previous station</w:t>
      </w:r>
    </w:p>
    <w:p w14:paraId="6F7B2D51" w14:textId="77777777" w:rsidR="00BA3966" w:rsidRPr="00BA3966" w:rsidRDefault="00BA3966" w:rsidP="00BA3966">
      <w:pPr>
        <w:numPr>
          <w:ilvl w:val="1"/>
          <w:numId w:val="1"/>
        </w:numPr>
      </w:pPr>
      <w:r w:rsidRPr="00BA3966">
        <w:t>Copy of new state license or certification</w:t>
      </w:r>
    </w:p>
    <w:p w14:paraId="638663C0" w14:textId="77777777" w:rsidR="00BA3966" w:rsidRPr="00BA3966" w:rsidRDefault="00BA3966" w:rsidP="00BA3966">
      <w:pPr>
        <w:numPr>
          <w:ilvl w:val="1"/>
          <w:numId w:val="1"/>
        </w:numPr>
      </w:pPr>
      <w:r w:rsidRPr="00BA3966">
        <w:t>Proof of fee payment</w:t>
      </w:r>
      <w:r>
        <w:t xml:space="preserve"> for relicensing and/or recertification</w:t>
      </w:r>
    </w:p>
    <w:p w14:paraId="35ADA92C" w14:textId="77777777" w:rsidR="00BA3966" w:rsidRPr="00BA3966" w:rsidRDefault="00BA3966" w:rsidP="00BA3966">
      <w:pPr>
        <w:numPr>
          <w:ilvl w:val="1"/>
          <w:numId w:val="1"/>
        </w:numPr>
      </w:pPr>
      <w:r w:rsidRPr="00BA3966">
        <w:t>Copy of marriage certificate</w:t>
      </w:r>
    </w:p>
    <w:p w14:paraId="623FD074" w14:textId="77777777" w:rsidR="00BA3966" w:rsidRPr="00BA3966" w:rsidRDefault="00BA3966" w:rsidP="00BA3966">
      <w:pPr>
        <w:numPr>
          <w:ilvl w:val="0"/>
          <w:numId w:val="1"/>
        </w:numPr>
      </w:pPr>
      <w:r w:rsidRPr="00BA3966">
        <w:rPr>
          <w:b/>
          <w:bCs/>
        </w:rPr>
        <w:t>What is the reimbursement process?</w:t>
      </w:r>
      <w:r w:rsidRPr="00BA3966">
        <w:t> You can apply for reimbursement after getting your new license or certification. Commanders will assign local officers to approve documents and eligibility status. Once approved, the reimbursement will transfer to a soldier’s direct deposit account within 10 working days.</w:t>
      </w:r>
    </w:p>
    <w:p w14:paraId="452CD951" w14:textId="52307D6C" w:rsidR="00BA3966" w:rsidRPr="00BA3966" w:rsidRDefault="00BA3966" w:rsidP="00BA3966">
      <w:pPr>
        <w:numPr>
          <w:ilvl w:val="0"/>
          <w:numId w:val="1"/>
        </w:numPr>
      </w:pPr>
      <w:r>
        <w:rPr>
          <w:b/>
          <w:bCs/>
        </w:rPr>
        <w:t xml:space="preserve">Quick Facts: </w:t>
      </w:r>
      <w:r>
        <w:rPr>
          <w:bCs/>
        </w:rPr>
        <w:t xml:space="preserve">This is taxable income and you will receive a separate W-2 on </w:t>
      </w:r>
      <w:proofErr w:type="spellStart"/>
      <w:r>
        <w:rPr>
          <w:bCs/>
        </w:rPr>
        <w:t>MyPay</w:t>
      </w:r>
      <w:proofErr w:type="spellEnd"/>
      <w:r>
        <w:rPr>
          <w:bCs/>
        </w:rPr>
        <w:t>. Your S-1</w:t>
      </w:r>
      <w:r w:rsidR="00166393">
        <w:rPr>
          <w:bCs/>
        </w:rPr>
        <w:t xml:space="preserve"> or G-1</w:t>
      </w:r>
      <w:r>
        <w:rPr>
          <w:bCs/>
        </w:rPr>
        <w:t xml:space="preserve"> will submit the paperwork to the Soldier’s Personnel Record then forward a copy of the appointment letters and DD Form 577 to their servicing paying office. </w:t>
      </w:r>
    </w:p>
    <w:p w14:paraId="6499D6D5" w14:textId="77777777" w:rsidR="00C948C2" w:rsidRDefault="00C948C2"/>
    <w:p w14:paraId="7CD3A47C" w14:textId="7D111FC9" w:rsidR="0079739D" w:rsidRPr="0079739D" w:rsidRDefault="0079739D" w:rsidP="005E356B">
      <w:pPr>
        <w:jc w:val="center"/>
        <w:rPr>
          <w:b/>
        </w:rPr>
      </w:pPr>
      <w:r>
        <w:rPr>
          <w:b/>
        </w:rPr>
        <w:t xml:space="preserve">For more information contact: </w:t>
      </w:r>
      <w:r w:rsidR="00C948C2">
        <w:rPr>
          <w:b/>
        </w:rPr>
        <w:t>Employment Readiness Program Manager</w:t>
      </w:r>
      <w:r>
        <w:rPr>
          <w:b/>
        </w:rPr>
        <w:t xml:space="preserve"> 913-684-2835 </w:t>
      </w:r>
    </w:p>
    <w:sectPr w:rsidR="0079739D" w:rsidRPr="00797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CF5"/>
    <w:multiLevelType w:val="multilevel"/>
    <w:tmpl w:val="2494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9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66"/>
    <w:rsid w:val="00166393"/>
    <w:rsid w:val="00326540"/>
    <w:rsid w:val="005E356B"/>
    <w:rsid w:val="00737B17"/>
    <w:rsid w:val="0079739D"/>
    <w:rsid w:val="00BA3966"/>
    <w:rsid w:val="00C948C2"/>
    <w:rsid w:val="00E14DC8"/>
    <w:rsid w:val="00E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9372"/>
  <w15:chartTrackingRefBased/>
  <w15:docId w15:val="{BC5D2F4E-F57F-4963-9CE0-0904796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EE2E6"/>
                <w:right w:val="none" w:sz="0" w:space="0" w:color="auto"/>
              </w:divBdr>
              <w:divsChild>
                <w:div w:id="18407303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April M CIV USARMY ID-TRAINING (USA)</dc:creator>
  <cp:keywords/>
  <dc:description/>
  <cp:lastModifiedBy>Rogers, April M CIV USARMY ID-TRAINING (USA)</cp:lastModifiedBy>
  <cp:revision>6</cp:revision>
  <dcterms:created xsi:type="dcterms:W3CDTF">2022-04-08T15:15:00Z</dcterms:created>
  <dcterms:modified xsi:type="dcterms:W3CDTF">2024-02-15T13:50:00Z</dcterms:modified>
</cp:coreProperties>
</file>